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660"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60">
              <w:rPr>
                <w:rFonts w:ascii="Times New Roman" w:hAnsi="Times New Roman" w:cs="Times New Roman"/>
                <w:b/>
                <w:sz w:val="28"/>
                <w:szCs w:val="28"/>
              </w:rPr>
              <w:t>ESTANDARES ÁREA DE INGLÉS 4º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1ª</w:t>
            </w:r>
            <w:r w:rsidRPr="009B6660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</w:t>
            </w:r>
            <w:r w:rsidRPr="009B6660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</w:t>
            </w:r>
            <w:r w:rsidRPr="009B6660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 Formula hipótesis para la comprensión de textos orales muy sencillos.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2. Diferencia cuando se le pregunta o cuando se le ordena de viva voz y con velocidad adecuada en función de la entonación.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3. Comprende las ideas principales de presentaciones sencillas y bien estructuradas, cara a cara, sobre temas familiares o de su interés siempre y cuando se hable de manera lenta y clara.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4. Identifica costumbres propias de los países de la lengua extranjera en un texto oral.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5. Comprende el sentido general y lo esencial de material audiovisual dentro de su área de interés.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6. Comprende información específica de programas infantiles audiovisuales.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7. Reconoce y entiende el vocabulario de alta frecuencia relativo a sus necesidades e intereses.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1.  Produce un texto oral sencillo utilizando estrategias básicas como parafrasear y pedir ayuda para producir textos orales muy breves y sencillos.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2. Participa en conversaciones cara a cara por medios técnicos (teléfono, Skype) en las que se interesa por el estado de alguien, pide disculpas y expresa sentimientos.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3. Utiliza el vocabulario y expresiones sencillas de costumbres propias de los países de la lengua extranjera, en textos orales sencillos.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D7B44" w:rsidRPr="0063363D" w:rsidTr="00471156">
        <w:trPr>
          <w:trHeight w:val="22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 xml:space="preserve">4. Participa activamente en la dramatización de cuentos previamente trabajados.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5. Expone presentaciones breves y sencillas, preparadas y ensayadas, dando información básica sobre sí mismo indicando sus aficiones e intereses y las principales actividades de su día a día, dando prioridad a la fluidez en el idioma.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6. Participa activamente y de manera espontánea, en actividades de aula, usando la lengua extranjera como instrumento para comunicarse.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7. Participa de forma cooperativa (en parejas o pequeños grupos) en una entrevista sencilla.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8. Utiliza con precisión el vocabulario y estructuras de alta frecuencia, para expresar sus intereses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1. Formula hipótesis para la comprensión de textos escritos sencillos.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2. Asocia grafía, pronunciación y el significado de frases sencillas, cuando lee.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6660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Identifica elementos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muy</w:t>
            </w:r>
            <w:r w:rsidRPr="009B6660">
              <w:rPr>
                <w:rFonts w:ascii="Arial" w:hAnsi="Arial" w:cs="Arial"/>
                <w:b/>
                <w:sz w:val="18"/>
                <w:szCs w:val="18"/>
              </w:rPr>
              <w:t>generales</w:t>
            </w:r>
            <w:proofErr w:type="spellEnd"/>
            <w:r w:rsidRPr="009B6660">
              <w:rPr>
                <w:rFonts w:ascii="Arial" w:hAnsi="Arial" w:cs="Arial"/>
                <w:b/>
                <w:sz w:val="18"/>
                <w:szCs w:val="18"/>
              </w:rPr>
              <w:t xml:space="preserve"> de las costumbres propias de los países de la lengua extranjera en un texto escrito.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4. Comprende las ideas principales de historias, con ayuda de apoyo visual y el uso del diccionario.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5.  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Comprende información específica en folletos, catálogos, listas de precios y menús.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6. 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Distingue entre una instrucción, pregunta y exclamación en textos escritos</w:t>
            </w: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7.  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Reconoce los diferentes símbolos ortográficos más habituales que también aplica en su lengua materna</w:t>
            </w: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Escribe textos sencillos utilizando el diccionario para búsqueda de palabras nuevas o sinónimos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Escribe con razonable corrección palabras o expresiones cotidianas, en dictados.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 w:rsidRPr="009B6660">
              <w:rPr>
                <w:rFonts w:ascii="Arial" w:hAnsi="Arial" w:cs="Arial"/>
                <w:b/>
                <w:sz w:val="20"/>
                <w:szCs w:val="20"/>
              </w:rPr>
              <w:t>Escribe correspondencia personal breve y simple (mensajes, notas, postales, correos, chats o SMS) en la que da gracias, felicita a alguien, hace una invitación, da instrucciones, o habla de sí mismo y de su entorno inmediato y hace preguntas relativas a estos temas.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4. Utiliza con precisión el vocabulario y estructuras sintácticas básicas para expresar información básica sobre experiencias e intereses, en soporte papel o digital.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D7B44" w:rsidRPr="0063363D" w:rsidTr="00471156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7B44" w:rsidRPr="009B6660" w:rsidRDefault="009D7B44" w:rsidP="004711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5. Utiliza los conocimientos adquiridos sobre expresiones y costumbres propios del país de la lengua extranjera en un texto escrito, respetando las normas de cortesía básicas.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D7B44" w:rsidRPr="009B6660" w:rsidRDefault="009D7B44" w:rsidP="00471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6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0E1401"/>
    <w:rsid w:val="006C1D57"/>
    <w:rsid w:val="0080333A"/>
    <w:rsid w:val="009D7B44"/>
    <w:rsid w:val="00A257CB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2015-10-11T22:14:00Z</dcterms:created>
  <dcterms:modified xsi:type="dcterms:W3CDTF">2015-10-11T22:17:00Z</dcterms:modified>
</cp:coreProperties>
</file>