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853"/>
      </w:tblGrid>
      <w:tr w:rsidR="00295F01" w:rsidRPr="00BE3E75" w:rsidTr="00295F01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295F01" w:rsidRPr="00BE3E75" w:rsidRDefault="00295F01" w:rsidP="00AE76D8">
            <w:pPr>
              <w:jc w:val="center"/>
              <w:rPr>
                <w:b/>
              </w:rPr>
            </w:pPr>
            <w:bookmarkStart w:id="0" w:name="_GoBack"/>
            <w:r w:rsidRPr="00BE3E75">
              <w:rPr>
                <w:b/>
              </w:rPr>
              <w:t>Bloque</w:t>
            </w:r>
          </w:p>
        </w:tc>
        <w:tc>
          <w:tcPr>
            <w:tcW w:w="10631" w:type="dxa"/>
            <w:tcBorders>
              <w:bottom w:val="single" w:sz="4" w:space="0" w:color="000000"/>
            </w:tcBorders>
            <w:shd w:val="clear" w:color="auto" w:fill="FF0000"/>
          </w:tcPr>
          <w:p w:rsidR="00295F01" w:rsidRPr="00BE3E75" w:rsidRDefault="00295F01" w:rsidP="00AE76D8">
            <w:pPr>
              <w:jc w:val="center"/>
              <w:rPr>
                <w:b/>
                <w:sz w:val="28"/>
                <w:szCs w:val="28"/>
              </w:rPr>
            </w:pPr>
            <w:r w:rsidRPr="00BE3E75">
              <w:rPr>
                <w:b/>
                <w:sz w:val="28"/>
                <w:szCs w:val="28"/>
              </w:rPr>
              <w:t>ESTANDARES ÁREA DE CIENCIAS SOCIALES 1º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295F01" w:rsidRPr="00BE3E75" w:rsidRDefault="00295F01" w:rsidP="00AE76D8">
            <w:pPr>
              <w:rPr>
                <w:b/>
              </w:rPr>
            </w:pPr>
            <w:r>
              <w:rPr>
                <w:b/>
              </w:rPr>
              <w:t>1ª</w:t>
            </w:r>
            <w:r w:rsidRPr="00BE3E75">
              <w:rPr>
                <w:b/>
              </w:rPr>
              <w:t>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295F01" w:rsidRPr="00BE3E75" w:rsidRDefault="00295F01" w:rsidP="00AE76D8">
            <w:pPr>
              <w:rPr>
                <w:b/>
              </w:rPr>
            </w:pPr>
            <w:r>
              <w:rPr>
                <w:b/>
              </w:rPr>
              <w:t>2ª</w:t>
            </w:r>
            <w:r w:rsidRPr="00BE3E75">
              <w:rPr>
                <w:b/>
              </w:rPr>
              <w:t>Eva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0000"/>
          </w:tcPr>
          <w:p w:rsidR="00295F01" w:rsidRPr="00BE3E75" w:rsidRDefault="00295F01" w:rsidP="00AE76D8">
            <w:pPr>
              <w:rPr>
                <w:b/>
              </w:rPr>
            </w:pPr>
            <w:r>
              <w:rPr>
                <w:b/>
              </w:rPr>
              <w:t>3ª</w:t>
            </w:r>
            <w:r w:rsidRPr="00BE3E75">
              <w:rPr>
                <w:b/>
              </w:rPr>
              <w:t>Eva</w:t>
            </w:r>
          </w:p>
        </w:tc>
      </w:tr>
      <w:tr w:rsidR="00295F01" w:rsidRPr="00BE3E75" w:rsidTr="00295F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295F01" w:rsidRPr="0017363F" w:rsidRDefault="00295F01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1.1. Utiliza las tecnologías de la información y la comunicación Internet, (blogs…)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295F01" w:rsidRPr="00BE3E75" w:rsidTr="00295F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295F01" w:rsidRPr="0017363F" w:rsidRDefault="00295F01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2.1. Participa en la vida social del aula mostrando  actitudes de tolerancia  y de respeto hacia los demás.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295F01" w:rsidRPr="00BE3E75" w:rsidTr="00295F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295F01" w:rsidRPr="0017363F" w:rsidRDefault="00295F01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2.2. Realiza trabajos y tareas en grupo, aceptando  las responsabilidades que le correspondan.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295F01" w:rsidRPr="00BE3E75" w:rsidTr="00295F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295F01" w:rsidRPr="0017363F" w:rsidRDefault="00295F01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3.1. Valora la cooperación y el diálogo como forma de evitar y resolver conflictos.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295F01" w:rsidRPr="00BE3E75" w:rsidTr="00295F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295F01" w:rsidRPr="0017363F" w:rsidRDefault="00295F01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4.1. Tiene iniciativa en  la  ejecución de acciones y tareas.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295F01" w:rsidRPr="00BE3E75" w:rsidTr="00295F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295F01" w:rsidRPr="0017363F" w:rsidRDefault="00295F01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1.1. Explica el día y la noche como consecuencia de la rotación terrestre y como unidades para medir el tiempo.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295F01" w:rsidRPr="00BE3E75" w:rsidTr="00295F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295F01" w:rsidRPr="0017363F" w:rsidRDefault="00295F01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2.1. Explica la importancia de cuidar la atmósfera y las consecuencias de no hacerlo.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295F01" w:rsidRPr="00BE3E75" w:rsidTr="00295F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295F01" w:rsidRPr="0017363F" w:rsidRDefault="00295F01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3.1. Identifica los elementos de un paisaje.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F01" w:rsidRPr="00BE3E75" w:rsidTr="00295F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295F01" w:rsidRPr="0017363F" w:rsidRDefault="00295F01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4.1. Propone  algunas actuaciones para  hacer un uso responsable del agua en su uso cotidiano.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295F01" w:rsidRPr="00BE3E75" w:rsidTr="00295F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295F01" w:rsidRPr="0017363F" w:rsidRDefault="00295F01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4.2.  Adopta medidas encaminadas a  conseguir la reducción, reutilización y reciclaje de objetos en casa y en el entorno escolar.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F01" w:rsidRPr="00BE3E75" w:rsidTr="00295F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295F01" w:rsidRPr="0017363F" w:rsidRDefault="00295F01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4.3.   Explica de forma sencilla cómo las medidas anteriores influyen positivamente en la mejora del medioambiente.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F01" w:rsidRPr="00BE3E75" w:rsidTr="00295F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295F01" w:rsidRPr="0017363F" w:rsidRDefault="00295F01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1.1 Conoce la diversidad social de su  aula, de su  centro educativo y de su calle.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F01" w:rsidRPr="00BE3E75" w:rsidTr="00295F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295F01" w:rsidRPr="0017363F" w:rsidRDefault="00295F01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1.2. Respeta la diversidad  social que existe en su aula, su centro  educativo y su calle.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295F01" w:rsidRPr="00BE3E75" w:rsidTr="00295F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295F01" w:rsidRPr="0017363F" w:rsidRDefault="00295F01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2.1. Identifica materias primas y productos elaborados.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F01" w:rsidRPr="00BE3E75" w:rsidTr="00295F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295F01" w:rsidRPr="0017363F" w:rsidRDefault="00295F01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2.2. Asocia materias primas y productos elaborados con las actividades en las que se obtienen.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F01" w:rsidRPr="00BE3E75" w:rsidTr="00295F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295F01" w:rsidRPr="0017363F" w:rsidRDefault="00295F01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3.1. Identifica los tres sectores de actividades económicas.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F01" w:rsidRPr="00BE3E75" w:rsidTr="00295F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295F01" w:rsidRPr="0017363F" w:rsidRDefault="00295F01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4.1. Explica de forma sencilla algunas normas básicas de circulación (cruzar con el semáforo en verde, caminar por la acera, cruzar por el paso de peatones, usar el cinturón de seguridad y el adaptador para el coche) y las consecuencias derivadas del desconocimiento o incumplimiento de las mismas.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295F01" w:rsidRPr="00BE3E75" w:rsidTr="00295F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295F01" w:rsidRPr="0017363F" w:rsidRDefault="00295F01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4.2. Conoce el significado de algunas señales de tráfico.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F01" w:rsidRPr="00BE3E75" w:rsidTr="00295F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31" w:type="dxa"/>
            <w:shd w:val="clear" w:color="auto" w:fill="FFFF99"/>
            <w:vAlign w:val="bottom"/>
          </w:tcPr>
          <w:p w:rsidR="00295F01" w:rsidRPr="0017363F" w:rsidRDefault="00295F01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1.1. Ordena en el tiempo  algunos hechos relevantes de su vida personal,  utilizando nociones básicas de tiempo: hora, día, mes y año, antes, ahora, después.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295F01" w:rsidRPr="0017363F" w:rsidRDefault="00295F01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63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bookmarkEnd w:id="0"/>
    </w:tbl>
    <w:p w:rsidR="00D27FB0" w:rsidRDefault="00D27FB0"/>
    <w:sectPr w:rsidR="00D27FB0" w:rsidSect="00295F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6E"/>
    <w:rsid w:val="00295F01"/>
    <w:rsid w:val="00886B6E"/>
    <w:rsid w:val="00D2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2</cp:revision>
  <dcterms:created xsi:type="dcterms:W3CDTF">2015-10-11T21:57:00Z</dcterms:created>
  <dcterms:modified xsi:type="dcterms:W3CDTF">2015-10-11T21:58:00Z</dcterms:modified>
</cp:coreProperties>
</file>